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34AD" w14:textId="71D55792" w:rsidR="00F66DA8" w:rsidRPr="007828E6" w:rsidRDefault="00F66DA8" w:rsidP="007828E6">
      <w:pPr>
        <w:pStyle w:val="Title"/>
        <w:jc w:val="center"/>
        <w:rPr>
          <w:rFonts w:ascii="Arial" w:hAnsi="Arial" w:cs="Arial"/>
          <w:b/>
          <w:sz w:val="28"/>
          <w:szCs w:val="28"/>
          <w:u w:val="single"/>
          <w:lang w:val="en-GB"/>
        </w:rPr>
      </w:pPr>
      <w:bookmarkStart w:id="0" w:name="_GoBack"/>
      <w:r w:rsidRPr="007828E6">
        <w:rPr>
          <w:rFonts w:ascii="Arial" w:hAnsi="Arial" w:cs="Arial"/>
          <w:b/>
          <w:sz w:val="28"/>
          <w:szCs w:val="28"/>
          <w:u w:val="single"/>
          <w:lang w:val="en-GB"/>
        </w:rPr>
        <w:t xml:space="preserve">Barriers </w:t>
      </w:r>
      <w:proofErr w:type="gramStart"/>
      <w:r w:rsidR="00864FE3" w:rsidRPr="007828E6">
        <w:rPr>
          <w:rFonts w:ascii="Arial" w:hAnsi="Arial" w:cs="Arial"/>
          <w:b/>
          <w:sz w:val="28"/>
          <w:szCs w:val="28"/>
          <w:u w:val="single"/>
          <w:lang w:val="en-GB"/>
        </w:rPr>
        <w:t>To</w:t>
      </w:r>
      <w:proofErr w:type="gramEnd"/>
      <w:r w:rsidR="00864FE3" w:rsidRPr="007828E6">
        <w:rPr>
          <w:rFonts w:ascii="Arial" w:hAnsi="Arial" w:cs="Arial"/>
          <w:b/>
          <w:sz w:val="28"/>
          <w:szCs w:val="28"/>
          <w:u w:val="single"/>
          <w:lang w:val="en-GB"/>
        </w:rPr>
        <w:t xml:space="preserve"> Implementing Shared Decision Making For </w:t>
      </w:r>
      <w:r w:rsidRPr="007828E6">
        <w:rPr>
          <w:rFonts w:ascii="Arial" w:hAnsi="Arial" w:cs="Arial"/>
          <w:b/>
          <w:sz w:val="28"/>
          <w:szCs w:val="28"/>
          <w:u w:val="single"/>
          <w:lang w:val="en-GB"/>
        </w:rPr>
        <w:t>ICDs</w:t>
      </w:r>
    </w:p>
    <w:bookmarkEnd w:id="0"/>
    <w:p w14:paraId="409D7E24" w14:textId="77777777" w:rsidR="003848AB" w:rsidRPr="007828E6" w:rsidRDefault="003848AB" w:rsidP="007828E6">
      <w:pPr>
        <w:jc w:val="both"/>
        <w:rPr>
          <w:rFonts w:ascii="Arial" w:hAnsi="Arial" w:cs="Arial"/>
        </w:rPr>
      </w:pPr>
    </w:p>
    <w:p w14:paraId="74FD116D" w14:textId="78ABDD74" w:rsidR="003848AB" w:rsidRPr="007828E6" w:rsidRDefault="003848AB" w:rsidP="007828E6">
      <w:pPr>
        <w:jc w:val="both"/>
        <w:rPr>
          <w:rFonts w:ascii="Arial" w:hAnsi="Arial" w:cs="Arial"/>
          <w:vertAlign w:val="superscript"/>
        </w:rPr>
      </w:pPr>
      <w:r w:rsidRPr="007828E6">
        <w:rPr>
          <w:rFonts w:ascii="Arial" w:hAnsi="Arial" w:cs="Arial"/>
        </w:rPr>
        <w:t>J McMinn</w:t>
      </w:r>
      <w:r w:rsidRPr="007828E6">
        <w:rPr>
          <w:rFonts w:ascii="Arial" w:hAnsi="Arial" w:cs="Arial"/>
          <w:vertAlign w:val="superscript"/>
        </w:rPr>
        <w:t>1</w:t>
      </w:r>
      <w:r w:rsidR="007828E6" w:rsidRPr="007828E6">
        <w:rPr>
          <w:rFonts w:ascii="Arial" w:hAnsi="Arial" w:cs="Arial"/>
        </w:rPr>
        <w:t>,</w:t>
      </w:r>
      <w:r w:rsidRPr="007828E6">
        <w:rPr>
          <w:rFonts w:ascii="Arial" w:hAnsi="Arial" w:cs="Arial"/>
        </w:rPr>
        <w:t xml:space="preserve"> H Thomas</w:t>
      </w:r>
      <w:r w:rsidRPr="007828E6">
        <w:rPr>
          <w:rFonts w:ascii="Arial" w:hAnsi="Arial" w:cs="Arial"/>
          <w:vertAlign w:val="superscript"/>
        </w:rPr>
        <w:t>2</w:t>
      </w:r>
      <w:r w:rsidRPr="007828E6">
        <w:rPr>
          <w:rFonts w:ascii="Arial" w:hAnsi="Arial" w:cs="Arial"/>
        </w:rPr>
        <w:t>, C Plummer</w:t>
      </w:r>
      <w:r w:rsidRPr="007828E6">
        <w:rPr>
          <w:rFonts w:ascii="Arial" w:hAnsi="Arial" w:cs="Arial"/>
          <w:vertAlign w:val="superscript"/>
        </w:rPr>
        <w:t>3</w:t>
      </w:r>
      <w:r w:rsidRPr="007828E6">
        <w:rPr>
          <w:rFonts w:ascii="Arial" w:hAnsi="Arial" w:cs="Arial"/>
        </w:rPr>
        <w:t xml:space="preserve">, </w:t>
      </w:r>
      <w:r w:rsidR="007828E6" w:rsidRPr="007828E6">
        <w:rPr>
          <w:rFonts w:ascii="Arial" w:hAnsi="Arial" w:cs="Arial"/>
        </w:rPr>
        <w:t>N Linker</w:t>
      </w:r>
      <w:r w:rsidR="007828E6" w:rsidRPr="007828E6">
        <w:rPr>
          <w:rFonts w:ascii="Arial" w:hAnsi="Arial" w:cs="Arial"/>
          <w:vertAlign w:val="superscript"/>
        </w:rPr>
        <w:t>1</w:t>
      </w:r>
      <w:r w:rsidR="007828E6" w:rsidRPr="007828E6">
        <w:rPr>
          <w:rFonts w:ascii="Arial" w:hAnsi="Arial" w:cs="Arial"/>
        </w:rPr>
        <w:t xml:space="preserve">, </w:t>
      </w:r>
      <w:r w:rsidRPr="007828E6">
        <w:rPr>
          <w:rFonts w:ascii="Arial" w:hAnsi="Arial" w:cs="Arial"/>
        </w:rPr>
        <w:t>M Bates</w:t>
      </w:r>
      <w:r w:rsidRPr="007828E6">
        <w:rPr>
          <w:rFonts w:ascii="Arial" w:hAnsi="Arial" w:cs="Arial"/>
          <w:vertAlign w:val="superscript"/>
        </w:rPr>
        <w:t>1</w:t>
      </w:r>
      <w:r w:rsidRPr="007828E6">
        <w:rPr>
          <w:rFonts w:ascii="Arial" w:hAnsi="Arial" w:cs="Arial"/>
        </w:rPr>
        <w:t xml:space="preserve">, </w:t>
      </w:r>
      <w:proofErr w:type="gramStart"/>
      <w:r w:rsidR="007828E6" w:rsidRPr="007828E6">
        <w:rPr>
          <w:rFonts w:ascii="Arial" w:hAnsi="Arial" w:cs="Arial"/>
        </w:rPr>
        <w:t>A</w:t>
      </w:r>
      <w:proofErr w:type="gramEnd"/>
      <w:r w:rsidR="007828E6" w:rsidRPr="007828E6">
        <w:rPr>
          <w:rFonts w:ascii="Arial" w:hAnsi="Arial" w:cs="Arial"/>
        </w:rPr>
        <w:t xml:space="preserve"> Turley</w:t>
      </w:r>
      <w:r w:rsidR="007828E6" w:rsidRPr="007828E6">
        <w:rPr>
          <w:rFonts w:ascii="Arial" w:hAnsi="Arial" w:cs="Arial"/>
          <w:vertAlign w:val="superscript"/>
        </w:rPr>
        <w:t>1</w:t>
      </w:r>
    </w:p>
    <w:p w14:paraId="03721DED" w14:textId="6947E933" w:rsidR="003848AB" w:rsidRPr="007828E6" w:rsidRDefault="003848AB" w:rsidP="007828E6">
      <w:pPr>
        <w:jc w:val="both"/>
        <w:rPr>
          <w:rFonts w:ascii="Arial" w:hAnsi="Arial" w:cs="Arial"/>
        </w:rPr>
      </w:pPr>
      <w:proofErr w:type="gramStart"/>
      <w:r w:rsidRPr="007828E6">
        <w:rPr>
          <w:rFonts w:ascii="Arial" w:hAnsi="Arial" w:cs="Arial"/>
          <w:vertAlign w:val="superscript"/>
        </w:rPr>
        <w:t xml:space="preserve">1  </w:t>
      </w:r>
      <w:r w:rsidRPr="007828E6">
        <w:rPr>
          <w:rFonts w:ascii="Arial" w:hAnsi="Arial" w:cs="Arial"/>
        </w:rPr>
        <w:t>James</w:t>
      </w:r>
      <w:proofErr w:type="gramEnd"/>
      <w:r w:rsidRPr="007828E6">
        <w:rPr>
          <w:rFonts w:ascii="Arial" w:hAnsi="Arial" w:cs="Arial"/>
        </w:rPr>
        <w:t xml:space="preserve"> Cook University Hospital, </w:t>
      </w:r>
      <w:proofErr w:type="spellStart"/>
      <w:r w:rsidRPr="007828E6">
        <w:rPr>
          <w:rFonts w:ascii="Arial" w:hAnsi="Arial" w:cs="Arial"/>
        </w:rPr>
        <w:t>Middlesbrough</w:t>
      </w:r>
      <w:proofErr w:type="spellEnd"/>
    </w:p>
    <w:p w14:paraId="3BF20C24" w14:textId="68486406" w:rsidR="003848AB" w:rsidRPr="007828E6" w:rsidRDefault="003848AB" w:rsidP="007828E6">
      <w:pPr>
        <w:jc w:val="both"/>
        <w:rPr>
          <w:rFonts w:ascii="Arial" w:hAnsi="Arial" w:cs="Arial"/>
        </w:rPr>
      </w:pPr>
      <w:proofErr w:type="gramStart"/>
      <w:r w:rsidRPr="007828E6">
        <w:rPr>
          <w:rFonts w:ascii="Arial" w:hAnsi="Arial" w:cs="Arial"/>
          <w:vertAlign w:val="superscript"/>
        </w:rPr>
        <w:t xml:space="preserve">2  </w:t>
      </w:r>
      <w:r w:rsidRPr="007828E6">
        <w:rPr>
          <w:rFonts w:ascii="Arial" w:hAnsi="Arial" w:cs="Arial"/>
        </w:rPr>
        <w:t>Northumbria</w:t>
      </w:r>
      <w:proofErr w:type="gramEnd"/>
      <w:r w:rsidRPr="007828E6">
        <w:rPr>
          <w:rFonts w:ascii="Arial" w:hAnsi="Arial" w:cs="Arial"/>
        </w:rPr>
        <w:t xml:space="preserve"> Specialist Emergency Care Hospital</w:t>
      </w:r>
    </w:p>
    <w:p w14:paraId="5F562ABF" w14:textId="3C321B23" w:rsidR="003848AB" w:rsidRPr="007828E6" w:rsidRDefault="003848AB" w:rsidP="007828E6">
      <w:pPr>
        <w:jc w:val="both"/>
        <w:rPr>
          <w:rFonts w:ascii="Arial" w:hAnsi="Arial" w:cs="Arial"/>
        </w:rPr>
      </w:pPr>
      <w:proofErr w:type="gramStart"/>
      <w:r w:rsidRPr="007828E6">
        <w:rPr>
          <w:rFonts w:ascii="Arial" w:hAnsi="Arial" w:cs="Arial"/>
          <w:vertAlign w:val="superscript"/>
        </w:rPr>
        <w:t xml:space="preserve">3  </w:t>
      </w:r>
      <w:r w:rsidRPr="007828E6">
        <w:rPr>
          <w:rFonts w:ascii="Arial" w:hAnsi="Arial" w:cs="Arial"/>
        </w:rPr>
        <w:t>Freeman</w:t>
      </w:r>
      <w:proofErr w:type="gramEnd"/>
      <w:r w:rsidRPr="007828E6">
        <w:rPr>
          <w:rFonts w:ascii="Arial" w:hAnsi="Arial" w:cs="Arial"/>
        </w:rPr>
        <w:t xml:space="preserve"> Hospital, Newcastle</w:t>
      </w:r>
    </w:p>
    <w:p w14:paraId="492F921C" w14:textId="77777777" w:rsidR="00F66DA8" w:rsidRPr="007828E6" w:rsidRDefault="00F66DA8" w:rsidP="007828E6">
      <w:pPr>
        <w:jc w:val="both"/>
        <w:rPr>
          <w:rFonts w:ascii="Arial" w:hAnsi="Arial" w:cs="Arial"/>
          <w:lang w:val="en-GB"/>
        </w:rPr>
      </w:pPr>
    </w:p>
    <w:p w14:paraId="7C5DD4EC" w14:textId="05061AB8" w:rsidR="00F66DA8" w:rsidRPr="007828E6" w:rsidRDefault="00F66DA8" w:rsidP="007828E6">
      <w:pPr>
        <w:pStyle w:val="Heading1"/>
        <w:jc w:val="both"/>
        <w:rPr>
          <w:rFonts w:ascii="Arial" w:hAnsi="Arial" w:cs="Arial"/>
          <w:lang w:val="en-GB"/>
        </w:rPr>
      </w:pPr>
      <w:r w:rsidRPr="007828E6">
        <w:rPr>
          <w:rFonts w:ascii="Arial" w:hAnsi="Arial" w:cs="Arial"/>
          <w:lang w:val="en-GB"/>
        </w:rPr>
        <w:t>Background</w:t>
      </w:r>
    </w:p>
    <w:p w14:paraId="36BE4E88" w14:textId="77777777" w:rsidR="00F66DA8" w:rsidRPr="007828E6" w:rsidRDefault="00F66DA8" w:rsidP="007828E6">
      <w:pPr>
        <w:jc w:val="both"/>
        <w:rPr>
          <w:rFonts w:ascii="Arial" w:hAnsi="Arial" w:cs="Arial"/>
        </w:rPr>
      </w:pPr>
      <w:r w:rsidRPr="007828E6">
        <w:rPr>
          <w:rFonts w:ascii="Arial" w:hAnsi="Arial" w:cs="Arial"/>
        </w:rPr>
        <w:t xml:space="preserve">Shared decision making (SDM) involves patients and clinicians coming together to make a decision about treatment, which is particularly important for complex decisions such as ICDs.  Whilst mandatory in the US for </w:t>
      </w:r>
      <w:proofErr w:type="spellStart"/>
      <w:r w:rsidRPr="007828E6">
        <w:rPr>
          <w:rFonts w:ascii="Arial" w:hAnsi="Arial" w:cs="Arial"/>
        </w:rPr>
        <w:t>medicare</w:t>
      </w:r>
      <w:proofErr w:type="spellEnd"/>
      <w:r w:rsidRPr="007828E6">
        <w:rPr>
          <w:rFonts w:ascii="Arial" w:hAnsi="Arial" w:cs="Arial"/>
        </w:rPr>
        <w:t xml:space="preserve"> reimbursement, our objective was to establish the view of UK healthcare professionals.</w:t>
      </w:r>
    </w:p>
    <w:p w14:paraId="3DD7875B" w14:textId="77777777" w:rsidR="00F66DA8" w:rsidRPr="007828E6" w:rsidRDefault="00F66DA8" w:rsidP="007828E6">
      <w:pPr>
        <w:pStyle w:val="Heading1"/>
        <w:jc w:val="both"/>
        <w:rPr>
          <w:rFonts w:ascii="Arial" w:hAnsi="Arial" w:cs="Arial"/>
          <w:lang w:val="en-GB"/>
        </w:rPr>
      </w:pPr>
      <w:r w:rsidRPr="007828E6">
        <w:rPr>
          <w:rFonts w:ascii="Arial" w:hAnsi="Arial" w:cs="Arial"/>
          <w:lang w:val="en-GB"/>
        </w:rPr>
        <w:t>Objective</w:t>
      </w:r>
    </w:p>
    <w:p w14:paraId="107080A2" w14:textId="6A575F98" w:rsidR="00F66DA8" w:rsidRPr="007828E6" w:rsidRDefault="007828E6" w:rsidP="007828E6">
      <w:pPr>
        <w:jc w:val="both"/>
        <w:rPr>
          <w:rFonts w:ascii="Arial" w:hAnsi="Arial" w:cs="Arial"/>
          <w:lang w:val="en-GB"/>
        </w:rPr>
      </w:pPr>
      <w:r>
        <w:rPr>
          <w:rFonts w:ascii="Arial" w:hAnsi="Arial" w:cs="Arial"/>
          <w:lang w:val="en-GB"/>
        </w:rPr>
        <w:t>T</w:t>
      </w:r>
      <w:r w:rsidR="00F66DA8" w:rsidRPr="007828E6">
        <w:rPr>
          <w:rFonts w:ascii="Arial" w:hAnsi="Arial" w:cs="Arial"/>
          <w:lang w:val="en-GB"/>
        </w:rPr>
        <w:t xml:space="preserve">o establish the views of healthcare professionals involved in discussing ICD implantation with patients, with regard to current practice and to establish what factors, if any, would be a barrier to implementation of a SDM model. </w:t>
      </w:r>
    </w:p>
    <w:p w14:paraId="470380C5" w14:textId="77777777" w:rsidR="00F66DA8" w:rsidRPr="007828E6" w:rsidRDefault="00F66DA8" w:rsidP="007828E6">
      <w:pPr>
        <w:pStyle w:val="Heading1"/>
        <w:jc w:val="both"/>
        <w:rPr>
          <w:rFonts w:ascii="Arial" w:hAnsi="Arial" w:cs="Arial"/>
          <w:lang w:val="en-GB"/>
        </w:rPr>
      </w:pPr>
      <w:r w:rsidRPr="007828E6">
        <w:rPr>
          <w:rFonts w:ascii="Arial" w:hAnsi="Arial" w:cs="Arial"/>
          <w:lang w:val="en-GB"/>
        </w:rPr>
        <w:t>Methods</w:t>
      </w:r>
    </w:p>
    <w:p w14:paraId="6C6FEF10" w14:textId="14F8A05E" w:rsidR="00F66DA8" w:rsidRPr="007828E6" w:rsidRDefault="00F66DA8" w:rsidP="007828E6">
      <w:pPr>
        <w:jc w:val="both"/>
        <w:rPr>
          <w:rFonts w:ascii="Arial" w:hAnsi="Arial" w:cs="Arial"/>
          <w:lang w:val="en-GB"/>
        </w:rPr>
      </w:pPr>
      <w:r w:rsidRPr="007828E6">
        <w:rPr>
          <w:rFonts w:ascii="Arial" w:hAnsi="Arial" w:cs="Arial"/>
          <w:lang w:val="en-GB"/>
        </w:rPr>
        <w:t>Questionnaires were sent to 49 healthcare professionals within 3 centres in the North East of England involve</w:t>
      </w:r>
      <w:r w:rsidR="007828E6">
        <w:rPr>
          <w:rFonts w:ascii="Arial" w:hAnsi="Arial" w:cs="Arial"/>
          <w:lang w:val="en-GB"/>
        </w:rPr>
        <w:t>d in ICD implantation:</w:t>
      </w:r>
      <w:r w:rsidRPr="007828E6">
        <w:rPr>
          <w:rFonts w:ascii="Arial" w:hAnsi="Arial" w:cs="Arial"/>
          <w:lang w:val="en-GB"/>
        </w:rPr>
        <w:t xml:space="preserve"> 22 Consultant Cardiologists, 14 Registrars/Fellows and 13 Allied Health </w:t>
      </w:r>
      <w:r w:rsidR="007828E6" w:rsidRPr="007828E6">
        <w:rPr>
          <w:rFonts w:ascii="Arial" w:hAnsi="Arial" w:cs="Arial"/>
          <w:lang w:val="en-GB"/>
        </w:rPr>
        <w:t>Professionals</w:t>
      </w:r>
      <w:r w:rsidRPr="007828E6">
        <w:rPr>
          <w:rFonts w:ascii="Arial" w:hAnsi="Arial" w:cs="Arial"/>
          <w:lang w:val="en-GB"/>
        </w:rPr>
        <w:t>.  Questionnaires were also given to patients in order to assess the information and level of involvement/choice they were given.</w:t>
      </w:r>
    </w:p>
    <w:p w14:paraId="4FAF30C1" w14:textId="212CE4AE" w:rsidR="00F66DA8" w:rsidRPr="007828E6" w:rsidRDefault="00F66DA8" w:rsidP="007828E6">
      <w:pPr>
        <w:pStyle w:val="Heading1"/>
        <w:jc w:val="both"/>
        <w:rPr>
          <w:rFonts w:ascii="Arial" w:hAnsi="Arial" w:cs="Arial"/>
          <w:lang w:val="en-GB"/>
        </w:rPr>
      </w:pPr>
      <w:r w:rsidRPr="007828E6">
        <w:rPr>
          <w:rFonts w:ascii="Arial" w:hAnsi="Arial" w:cs="Arial"/>
          <w:lang w:val="en-GB"/>
        </w:rPr>
        <w:t>Results</w:t>
      </w:r>
    </w:p>
    <w:p w14:paraId="0EEE32E2" w14:textId="0BE4C418" w:rsidR="00F66DA8" w:rsidRPr="007828E6" w:rsidRDefault="00F66DA8" w:rsidP="007828E6">
      <w:pPr>
        <w:jc w:val="both"/>
        <w:rPr>
          <w:rFonts w:ascii="Arial" w:hAnsi="Arial" w:cs="Arial"/>
          <w:lang w:val="en-GB"/>
        </w:rPr>
      </w:pPr>
      <w:r w:rsidRPr="007828E6">
        <w:rPr>
          <w:rFonts w:ascii="Arial" w:hAnsi="Arial" w:cs="Arial"/>
          <w:lang w:val="en-GB"/>
        </w:rPr>
        <w:t>All healthcare professionals stated that involving patients in decisions about their care was importa</w:t>
      </w:r>
      <w:r w:rsidR="00B40FE3" w:rsidRPr="007828E6">
        <w:rPr>
          <w:rFonts w:ascii="Arial" w:hAnsi="Arial" w:cs="Arial"/>
          <w:lang w:val="en-GB"/>
        </w:rPr>
        <w:t>nt</w:t>
      </w:r>
      <w:r w:rsidRPr="007828E6">
        <w:rPr>
          <w:rFonts w:ascii="Arial" w:hAnsi="Arial" w:cs="Arial"/>
          <w:lang w:val="en-GB"/>
        </w:rPr>
        <w:t xml:space="preserve"> and over 95% felt that providing patients with decision aids was a good idea.   79% reported that they already involved patients in making decisions</w:t>
      </w:r>
      <w:r w:rsidR="00B40FE3" w:rsidRPr="007828E6">
        <w:rPr>
          <w:rFonts w:ascii="Arial" w:hAnsi="Arial" w:cs="Arial"/>
          <w:lang w:val="en-GB"/>
        </w:rPr>
        <w:t xml:space="preserve"> </w:t>
      </w:r>
      <w:r w:rsidRPr="007828E6">
        <w:rPr>
          <w:rFonts w:ascii="Arial" w:hAnsi="Arial" w:cs="Arial"/>
          <w:lang w:val="en-GB"/>
        </w:rPr>
        <w:t xml:space="preserve">and 71% felt their practice was based on fully informing patients, although only 4% routinely use decision aids (50% reporting their use “sometimes”).    Consultants and registrars were more likely to feel confident in informing patients and having </w:t>
      </w:r>
      <w:proofErr w:type="gramStart"/>
      <w:r w:rsidRPr="007828E6">
        <w:rPr>
          <w:rFonts w:ascii="Arial" w:hAnsi="Arial" w:cs="Arial"/>
          <w:lang w:val="en-GB"/>
        </w:rPr>
        <w:t>adequate</w:t>
      </w:r>
      <w:proofErr w:type="gramEnd"/>
      <w:r w:rsidRPr="007828E6">
        <w:rPr>
          <w:rFonts w:ascii="Arial" w:hAnsi="Arial" w:cs="Arial"/>
          <w:lang w:val="en-GB"/>
        </w:rPr>
        <w:t xml:space="preserve"> training to do this than the allied health professionals.    </w:t>
      </w:r>
    </w:p>
    <w:p w14:paraId="6322C89D" w14:textId="77777777" w:rsidR="00F66DA8" w:rsidRPr="007828E6" w:rsidRDefault="00F66DA8" w:rsidP="007828E6">
      <w:pPr>
        <w:jc w:val="both"/>
        <w:rPr>
          <w:rFonts w:ascii="Arial" w:hAnsi="Arial" w:cs="Arial"/>
          <w:lang w:val="en-GB"/>
        </w:rPr>
      </w:pPr>
    </w:p>
    <w:p w14:paraId="487717EF" w14:textId="5C1495D5" w:rsidR="00F66DA8" w:rsidRPr="007828E6" w:rsidRDefault="00F66DA8" w:rsidP="007828E6">
      <w:pPr>
        <w:jc w:val="both"/>
        <w:rPr>
          <w:rFonts w:ascii="Arial" w:hAnsi="Arial" w:cs="Arial"/>
          <w:lang w:val="en-GB"/>
        </w:rPr>
      </w:pPr>
      <w:r w:rsidRPr="007828E6">
        <w:rPr>
          <w:rFonts w:ascii="Arial" w:hAnsi="Arial" w:cs="Arial"/>
          <w:lang w:val="en-GB"/>
        </w:rPr>
        <w:t>The main objection to implementing a formal SDM tool was from Consultants, who felt that</w:t>
      </w:r>
      <w:r w:rsidR="003848AB" w:rsidRPr="007828E6">
        <w:rPr>
          <w:rFonts w:ascii="Arial" w:hAnsi="Arial" w:cs="Arial"/>
          <w:lang w:val="en-GB"/>
        </w:rPr>
        <w:t xml:space="preserve"> this was simply a new name for</w:t>
      </w:r>
      <w:r w:rsidRPr="007828E6">
        <w:rPr>
          <w:rFonts w:ascii="Arial" w:hAnsi="Arial" w:cs="Arial"/>
          <w:lang w:val="en-GB"/>
        </w:rPr>
        <w:t xml:space="preserve"> ‘informed consent’ and ‘patient centred care’ that already occurs routinely within the NHS.  The patient surveys conducted confirmed that the vast majority (&gt;80%) felt they were informed of the pros/cons, were asked how they felt about it and were involved as much as they wanted to be. </w:t>
      </w:r>
      <w:r w:rsidR="003848AB" w:rsidRPr="007828E6">
        <w:rPr>
          <w:rFonts w:ascii="Arial" w:hAnsi="Arial" w:cs="Arial"/>
          <w:lang w:val="en-GB"/>
        </w:rPr>
        <w:t xml:space="preserve"> </w:t>
      </w:r>
    </w:p>
    <w:p w14:paraId="314108C6" w14:textId="524DB955" w:rsidR="00F66DA8" w:rsidRPr="007828E6" w:rsidRDefault="00F66DA8" w:rsidP="007828E6">
      <w:pPr>
        <w:pStyle w:val="Heading1"/>
        <w:jc w:val="both"/>
        <w:rPr>
          <w:rFonts w:ascii="Arial" w:hAnsi="Arial" w:cs="Arial"/>
          <w:lang w:val="en-GB"/>
        </w:rPr>
      </w:pPr>
      <w:r w:rsidRPr="007828E6">
        <w:rPr>
          <w:rFonts w:ascii="Arial" w:hAnsi="Arial" w:cs="Arial"/>
          <w:lang w:val="en-GB"/>
        </w:rPr>
        <w:t>Conclusion</w:t>
      </w:r>
    </w:p>
    <w:p w14:paraId="6E5DC6BD" w14:textId="19EFA82C" w:rsidR="00634C26" w:rsidRPr="007828E6" w:rsidRDefault="00F66DA8" w:rsidP="007828E6">
      <w:pPr>
        <w:jc w:val="both"/>
        <w:rPr>
          <w:rFonts w:ascii="Arial" w:hAnsi="Arial" w:cs="Arial"/>
        </w:rPr>
      </w:pPr>
      <w:r w:rsidRPr="007828E6">
        <w:rPr>
          <w:rFonts w:ascii="Arial" w:hAnsi="Arial" w:cs="Arial"/>
          <w:lang w:val="en-GB"/>
        </w:rPr>
        <w:t>SDM for complex decisions such as ICDs is widely accepted as important.  However, barriers to implementing this include the perception that SDM is simply the latest fashionable term for the established practice of ‘informed consent’/’patient centred care’.</w:t>
      </w:r>
    </w:p>
    <w:sectPr w:rsidR="00634C26" w:rsidRPr="007828E6" w:rsidSect="008122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A8"/>
    <w:rsid w:val="00383C9F"/>
    <w:rsid w:val="003848AB"/>
    <w:rsid w:val="003A2208"/>
    <w:rsid w:val="007828E6"/>
    <w:rsid w:val="00812225"/>
    <w:rsid w:val="00864FE3"/>
    <w:rsid w:val="00B40FE3"/>
    <w:rsid w:val="00F6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A8"/>
  </w:style>
  <w:style w:type="paragraph" w:styleId="Heading1">
    <w:name w:val="heading 1"/>
    <w:basedOn w:val="Normal"/>
    <w:next w:val="Normal"/>
    <w:link w:val="Heading1Char"/>
    <w:uiPriority w:val="9"/>
    <w:qFormat/>
    <w:rsid w:val="00F66D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DA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66D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DA8"/>
    <w:rPr>
      <w:rFonts w:asciiTheme="majorHAnsi" w:eastAsiaTheme="majorEastAsia" w:hAnsiTheme="majorHAnsi" w:cstheme="majorBidi"/>
      <w:spacing w:val="-10"/>
      <w:kern w:val="28"/>
      <w:sz w:val="56"/>
      <w:szCs w:val="56"/>
    </w:rPr>
  </w:style>
  <w:style w:type="paragraph" w:styleId="Revision">
    <w:name w:val="Revision"/>
    <w:hidden/>
    <w:uiPriority w:val="99"/>
    <w:semiHidden/>
    <w:rsid w:val="0038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A8"/>
  </w:style>
  <w:style w:type="paragraph" w:styleId="Heading1">
    <w:name w:val="heading 1"/>
    <w:basedOn w:val="Normal"/>
    <w:next w:val="Normal"/>
    <w:link w:val="Heading1Char"/>
    <w:uiPriority w:val="9"/>
    <w:qFormat/>
    <w:rsid w:val="00F66D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DA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66D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DA8"/>
    <w:rPr>
      <w:rFonts w:asciiTheme="majorHAnsi" w:eastAsiaTheme="majorEastAsia" w:hAnsiTheme="majorHAnsi" w:cstheme="majorBidi"/>
      <w:spacing w:val="-10"/>
      <w:kern w:val="28"/>
      <w:sz w:val="56"/>
      <w:szCs w:val="56"/>
    </w:rPr>
  </w:style>
  <w:style w:type="paragraph" w:styleId="Revision">
    <w:name w:val="Revision"/>
    <w:hidden/>
    <w:uiPriority w:val="99"/>
    <w:semiHidden/>
    <w:rsid w:val="0038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McMinn</dc:creator>
  <cp:lastModifiedBy>Graham Leanne (RTF) NHCT</cp:lastModifiedBy>
  <cp:revision>2</cp:revision>
  <dcterms:created xsi:type="dcterms:W3CDTF">2019-05-13T12:11:00Z</dcterms:created>
  <dcterms:modified xsi:type="dcterms:W3CDTF">2019-05-13T12:11:00Z</dcterms:modified>
</cp:coreProperties>
</file>